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15" w:rsidRDefault="008D5222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  <w:r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NIMBUS M FLEX IN NET </w:t>
      </w:r>
      <w:r w:rsidR="002A7790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9T</w:t>
      </w:r>
    </w:p>
    <w:p w:rsidR="003043E6" w:rsidRDefault="003043E6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</w:p>
    <w:p w:rsidR="003043E6" w:rsidRPr="003043E6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NIMBUS </w:t>
      </w:r>
      <w:r w:rsidR="00311A29">
        <w:rPr>
          <w:rFonts w:asciiTheme="majorHAnsi" w:hAnsiTheme="majorHAnsi" w:cs="ProximaNova-Bold"/>
          <w:b/>
          <w:bCs/>
          <w:color w:val="585757"/>
          <w:sz w:val="24"/>
          <w:szCs w:val="24"/>
        </w:rPr>
        <w:t>9</w:t>
      </w:r>
      <w:r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>0 M</w:t>
      </w:r>
      <w:r w:rsidR="00671260">
        <w:rPr>
          <w:rFonts w:asciiTheme="majorHAnsi" w:hAnsiTheme="majorHAnsi" w:cs="ProximaNova-Bold"/>
          <w:b/>
          <w:bCs/>
          <w:color w:val="585757"/>
          <w:sz w:val="24"/>
          <w:szCs w:val="24"/>
        </w:rPr>
        <w:t>-T</w:t>
      </w:r>
      <w:r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 EXT</w:t>
      </w:r>
    </w:p>
    <w:p w:rsidR="003043E6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Pompa di calore aria/acqua, splittat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a/idronica per il riscaldamento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invernale, la climatizzazione estiva e la pro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duzione di acqua calda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sanitaria: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Prestazioni energetiche: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Classe di efficienza energetica stagionale di riscaldamento di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ambiente (EU 811/2013):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- A++ (con mandata 55°C)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- A</w:t>
      </w:r>
      <w:r w:rsidR="000810BA">
        <w:rPr>
          <w:rFonts w:asciiTheme="majorHAnsi" w:eastAsia="ProximaNova-Light" w:hAnsiTheme="majorHAnsi" w:cs="ProximaNova-Light"/>
          <w:color w:val="585757"/>
          <w:sz w:val="24"/>
          <w:szCs w:val="24"/>
        </w:rPr>
        <w:t>+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++ (con mandata 35°C)</w:t>
      </w:r>
    </w:p>
    <w:p w:rsid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8504DD">
        <w:rPr>
          <w:rFonts w:asciiTheme="majorHAnsi" w:eastAsia="ProximaNova-Regular" w:hAnsiTheme="majorHAnsi" w:cs="ProximaNova-Regular"/>
          <w:color w:val="585757"/>
          <w:sz w:val="24"/>
          <w:szCs w:val="24"/>
        </w:rPr>
        <w:t>UNITA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’</w:t>
      </w:r>
      <w:r w:rsidRPr="008504DD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MOTOCONDENSANTE ESTERNA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Pannellatura in lamiera di 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cciaio zincata e verniciata con </w:t>
      </w:r>
      <w:r w:rsidR="00B31169">
        <w:rPr>
          <w:rFonts w:asciiTheme="majorHAnsi" w:eastAsia="ProximaNova-Light" w:hAnsiTheme="majorHAnsi" w:cs="ProximaNova-Light"/>
          <w:color w:val="585757"/>
          <w:sz w:val="24"/>
          <w:szCs w:val="24"/>
        </w:rPr>
        <w:t>polveri e</w:t>
      </w:r>
      <w:bookmarkStart w:id="0" w:name="_GoBack"/>
      <w:bookmarkEnd w:id="0"/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possipoliestere;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Gas refrigerante R410A;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Compressore singolo rotativ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 Twin Rotary DC con avviamento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Progressivo ed azionamento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ad inverter ibrido in corrente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continua con logica PAM (“Pulse Amplitude Modulation”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-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modulazione dell’ampiezza d’impulso) e PWM (“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Pulse Width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Modulation” - modulazione della larghezza d’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impulso) per offrire maggior affidabilità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, bassi con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sumi di energia e funzionamento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senza vibrazioni in tutte le condizioni 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 esercizio ed isolato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acusticamente con materi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ali fonoassorbenti. Modulazione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continua;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Doppio-ventilatore assial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modulante a profilo alare con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motore DC brushless a veloci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ta variabile, caratterizzato da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un innovativo profilo, studiato per garantire un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 migliore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distribuzione dell’aria e livelli sonori contenuti;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espansione elettronica con logica PWM autoregolata;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Valvola di inversione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di ciclo 4 vie con programma di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sbrinamento ottimizzato;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Scambiatore a piastre saldobrasato in acciaio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inox con n° 90 piastre, profondità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145,8 mm isolato;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N° 1 circolatore primario 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odulante in continuo con logica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PWM sulla temperatura, con le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stato circolatore, prevalenza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disponibile 2,2 m con 2600 l/h;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disareazione automatica;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sicurezza 3 bar;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Misuratore di portata per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controllo circolazione acqua e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sicurezza;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Sistema elettronico di ges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tione dotato di tutti i sensori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necessari al corretto funziona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mento del circuito frigorifero,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per rilevare elettronicamente lo stato opera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tivo del sistema,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quali: temperatura aria esterna,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evaporazione, liquido, ingresso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compressore, scarico compressore;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Sonde di temperatura mandata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ritorno per il controllo delle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del circuito acqua;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unità in inverno arriva sino a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minime 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 -20°C, massime di +35 °C, con a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cqua calda fino a +60°C (garantita fino a -10°C esterni);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l'unita in estate arriva sino a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massime di 43°C, minime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di +10°C, con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fredda fino a + 5°C;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Dimensioni (HxLxP) 1506 mm x 1016 mm x 374 mm;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Attacchi idraulici Mandata e Ritorno impianto da 1'' filettati;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Circuito frigorifero a ciclo 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nverso a compressione di vapore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corredato di: Evaporatore con colle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ttore, Accumulatore,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Silenziatore, Separatore di liquido, Contenitore di liquido, Valvola di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laminazione, Distributore;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Evaporatore con alette dritte e tratt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amento Blue-fin per minimizzare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il rischio di congelamento.</w:t>
      </w:r>
    </w:p>
    <w:p w:rsid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8504DD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>CARATTERISTICHE TECNICHE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termica massima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in riscaldamento a 7°C esterni,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°C, 13,95 kW, con COP 3,64;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massima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35°C esterni,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°C, 9,56 kW, con EER 3,07;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nominale in riscaldamento a 7°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 esterni,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°C, 8,65 kW, con COP 5,25;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nominale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35°C esterni, </w:t>
      </w: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°C, 9,05 kW, con EER 3,15;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Carica nominale refrigerante 4,3 kg;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elettrica 400 Volt trifase;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max assorbita: 5 kW;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Corrente max assorbita per ogni fase 8,4 A;</w:t>
      </w:r>
    </w:p>
    <w:p w:rsidR="008504DD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Peso 125 Kg;</w:t>
      </w:r>
    </w:p>
    <w:p w:rsidR="00311A29" w:rsidRPr="008504DD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8504DD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acustica massima 63 dB.</w:t>
      </w:r>
    </w:p>
    <w:p w:rsidR="008504DD" w:rsidRPr="00EE3849" w:rsidRDefault="008504DD" w:rsidP="008504DD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3A4270" w:rsidRPr="003A4270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3A4270">
        <w:rPr>
          <w:rFonts w:asciiTheme="majorHAnsi" w:eastAsia="ProximaNova-Light" w:hAnsiTheme="majorHAnsi" w:cstheme="minorHAnsi"/>
          <w:b/>
          <w:sz w:val="24"/>
          <w:szCs w:val="24"/>
        </w:rPr>
        <w:t xml:space="preserve">CONNESSIONI ELETTRICHE </w:t>
      </w:r>
    </w:p>
    <w:p w:rsidR="003A4270" w:rsidRPr="003A4270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</w:p>
    <w:p w:rsidR="003A4270" w:rsidRPr="003A4270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3A4270">
        <w:rPr>
          <w:rFonts w:asciiTheme="majorHAnsi" w:hAnsiTheme="majorHAnsi" w:cs="ProximaNova-Regular"/>
          <w:color w:val="333333"/>
          <w:sz w:val="24"/>
          <w:szCs w:val="24"/>
        </w:rPr>
        <w:t>Supporto per contenitore scheda elettronica con connessioni di alta e bassa tensione per Nimbus M In, installabile all’interno del cassone su predisposti supporti; all'interno sono presenti:</w:t>
      </w:r>
    </w:p>
    <w:p w:rsidR="003A4270" w:rsidRPr="003A4270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3A4270">
        <w:rPr>
          <w:rFonts w:asciiTheme="majorHAnsi" w:hAnsiTheme="majorHAnsi" w:cs="ProximaNova-Regular"/>
          <w:color w:val="333333"/>
          <w:sz w:val="24"/>
          <w:szCs w:val="24"/>
        </w:rPr>
        <w:t>/ Scheda elettronica del prodotto;</w:t>
      </w:r>
    </w:p>
    <w:p w:rsidR="003A4270" w:rsidRPr="003A4270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3A4270">
        <w:rPr>
          <w:rFonts w:asciiTheme="majorHAnsi" w:hAnsiTheme="majorHAnsi" w:cs="ProximaNova-Regular"/>
          <w:color w:val="333333"/>
          <w:sz w:val="24"/>
          <w:szCs w:val="24"/>
        </w:rPr>
        <w:t>/ Morsettiera per connessioni in bassa tensione;</w:t>
      </w:r>
    </w:p>
    <w:p w:rsidR="003A4270" w:rsidRPr="003A4270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3A4270">
        <w:rPr>
          <w:rFonts w:asciiTheme="majorHAnsi" w:hAnsiTheme="majorHAnsi" w:cs="ProximaNova-Regular"/>
          <w:color w:val="333333"/>
          <w:sz w:val="24"/>
          <w:szCs w:val="24"/>
        </w:rPr>
        <w:t>/ Morsettiera per connessioni in alta tensione;</w:t>
      </w:r>
    </w:p>
    <w:p w:rsidR="003A4270" w:rsidRPr="000F295C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3A4270">
        <w:rPr>
          <w:rFonts w:asciiTheme="majorHAnsi" w:hAnsiTheme="majorHAnsi" w:cs="ProximaNova-Regular"/>
          <w:color w:val="333333"/>
          <w:sz w:val="24"/>
          <w:szCs w:val="24"/>
        </w:rPr>
        <w:t>/ Morsettiera per alimentazione elettrica;</w:t>
      </w:r>
    </w:p>
    <w:p w:rsid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="ProximaNova-Light" w:eastAsia="ProximaNova-Light" w:cs="ProximaNova-Light"/>
          <w:color w:val="585757"/>
          <w:sz w:val="18"/>
          <w:szCs w:val="18"/>
        </w:rPr>
      </w:pPr>
    </w:p>
    <w:p w:rsid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  <w:t xml:space="preserve">SENSYS </w:t>
      </w:r>
    </w:p>
    <w:p w:rsidR="00E40E2C" w:rsidRP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Gestore di sistema mod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ulante per la rilevazione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ambiente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il controllo dei parametri di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funzionamento del sistema. Grazie al protocollo BUS BridgenetR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permette: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Accensione e spegnimento del sistema </w:t>
      </w:r>
      <w:r w:rsidR="003A4270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/ Impostazione delle modalità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di funzionamento;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ed impostaz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ione della temperatura ambiente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e della temperatura acqua calda sanitaria;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Programmazione oraria, giorna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liera e settimanale guidata del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riscaldamento/raffrescamento ambiente;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Attivazione/i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mpostazione della funzione AUTO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(termoregolazione climatica);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Controllo di tutte le funzioni del sistema </w:t>
      </w:r>
      <w:r w:rsidR="003A4270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Settaggio/configurazione guidata dei parametri di sistema;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 sblocco degli errori;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dei report energeti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ci (statistiche sensibili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caldaia e della pompa di calore);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Personalizzazione della schermata iniziale;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 collegamento del sistem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 ARISTON via bus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(protocollo proprietario ARISTON BUS BridgeNetR);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Grado di protezione elettrica: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  <w:t>/ Temperature operative: -10°C/+60°C.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  <w:t xml:space="preserve">LIGHT GATEWAY 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Dispositivo per il collegament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o tra sistema </w:t>
      </w:r>
      <w:r w:rsidR="003A4270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ARISTON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ultima generazione e rete domestica wi-fi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Compatibile con router adsl wi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-fi con crittografia WEP e WPA/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WPA2 Personal;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Alimentazione e collegam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ento con sistema ibrido ARISTON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via bus (protocollo proprietario ARISTON BUS BridgeNet);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Predisposizione per alloggio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alimentazione del gestore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sistema modulante Sensys;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protezione elettrica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Temperature operative -10°C/+60°C.</w:t>
      </w:r>
    </w:p>
    <w:p w:rsidR="00EA4A15" w:rsidRPr="00177393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E40E2C">
        <w:rPr>
          <w:rFonts w:asciiTheme="majorHAnsi" w:hAnsiTheme="majorHAnsi" w:cstheme="minorHAnsi"/>
          <w:b/>
          <w:bCs/>
          <w:color w:val="333333"/>
          <w:sz w:val="24"/>
          <w:szCs w:val="24"/>
        </w:rPr>
        <w:t>SONDA ESTERNA</w:t>
      </w:r>
    </w:p>
    <w:p w:rsidR="00E40E2C" w:rsidRP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Sensore modulante per la rilevazione della temperatura esterna.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Collegabile via cavo ad una distanza massima di 50m.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BOLLITORE E ACCESSORI ACS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Bollitore verticale a pavimento mono s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erpentino per la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produzione di acqua calda sanitar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ia ad uso domestico integrabile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al sistema </w:t>
      </w:r>
      <w:r w:rsidR="003A4270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, con capacita 150 litri.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caldaia e realizzata interament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e in acciaio INOX AISI 316L per garantire la massima igienicità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durevolezza.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Il serpentino, costituito da due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avvolgimenti posti in serie per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massimizzare lo sfruttamento del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volume utile, ha una superficie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di 0,68+0,68 m2 con una capacita pari a 8,4 l.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Le connessioni idrauliche sono: l’ingresso sanitario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posto inferiormente, l’uscita calda sanitaria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posto sulla sommità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le quattro connessioni del serpentino da 3/4” poste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ricircolo sanitario e possibile con attacco dedicato da 1/2”.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 3 pozzetti per l’inserimen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to delle sonde sono posizionati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 a diverse altezze.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flangia di ispezione, posta nell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 parte inferiore, permette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facile pulizia.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doppio anodo di magnesio,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diametro 22 mm e lunghezza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230 mm, garantisce una maggior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 protezione contro la foratura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della caldaia;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L’isolamento in poliuretano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espanso a celle chiuse privo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inquinanti come CFC e HCFC riduce le dispersioni termiche.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riscaldamento, e di 6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sanitario, e di 7 bar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temperatura massima di esercizio e di 65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1190 mm x 340 mm x 330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Vendibile ed installabile solo in abbinamento al sistema </w:t>
      </w:r>
      <w:r w:rsidR="003A4270">
        <w:rPr>
          <w:rFonts w:asciiTheme="majorHAnsi" w:eastAsia="ProximaNova-Regular" w:hAnsiTheme="majorHAnsi" w:cs="ProximaNova-Regular"/>
          <w:color w:val="585757"/>
          <w:sz w:val="24"/>
          <w:szCs w:val="24"/>
        </w:rPr>
        <w:t>Nimbus M Flex In NET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Gruppo di sicurezza idraulico;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Vaso d'espansione sanitario 10 litri;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miscelatrice.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UNITA’ DA INCASSO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Realizzata in lamiera zincata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verniciabile per garantire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pratica installazione e la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massima resistenza agli agenti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atmosferici;</w:t>
      </w:r>
    </w:p>
    <w:p w:rsidR="003A4270" w:rsidRPr="00E40E2C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3A4270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>/ Allacciamento idraulico della pompa di calore predisposto internamente all’unità nella parte inferiore con predisposizioni per l’alloggiamento del bollitore, del kit idraulico per la realizzazione del sistema incasso e degli eventuali moduli di zona;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Accesso </w:t>
      </w:r>
      <w:r w:rsidR="003A4270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interno s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emplificato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grazie allo sportello frontale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removibile ,con chiusura a chiave;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2200 x 950 x 350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VALVOLA DEVIATRICE A TRE VIE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Valvola deviatrice motorizzata a tre vie, per integrazione sanitaria: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Pressione Differenziale Maggiore Di 0,8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Portata Pari A 10,5 M3/H Con Pre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ssione Differenziale 1 Bar (Kvs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10,5);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Alimentazione 230 Vac - 50 Hz;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Potenza Assorbita 5-6 W;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Del Fluido 5-110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Ambiente 60°C;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Tempo Di Commutazione 20 S, In Apertura, Min. 6 S, In Chiusura;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Normalmente Chiusa;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ione Ip 22.</w:t>
      </w:r>
    </w:p>
    <w:p w:rsidR="00EA4A15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/>
          <w:bCs/>
          <w:color w:val="333333"/>
          <w:sz w:val="24"/>
          <w:szCs w:val="24"/>
        </w:rPr>
        <w:t>PUFFER</w:t>
      </w: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Puffer di acqua tecnica in acciaio nero, per incremento volume impianto, con staffe per collegamento su unità da incasso:</w:t>
      </w: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/ Volume : 30 l (Nimbus 40-50-70), 50 l (Nimbus 90-110);</w:t>
      </w: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/ Diametro esterno 250 mm, Lunghezza 620 mm (30 l), 1020 mm (50 l);</w:t>
      </w: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/ N°2 attacchi lato impianto diametro 1" G;</w:t>
      </w: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/ N° 1 attacco per caricamento impianto diametro 1/2" G;</w:t>
      </w: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/ N° 1 attacco di scarico diametro 3/4" G;</w:t>
      </w: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/ N° 1 attacco per sfiato diametro 3/8" G;</w:t>
      </w: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/>
          <w:bCs/>
          <w:color w:val="333333"/>
          <w:sz w:val="24"/>
          <w:szCs w:val="24"/>
        </w:rPr>
        <w:t>RESISTENZE ELETTRICHE INTEGRATIVE</w:t>
      </w: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>Contenitore resistenze elettriche cilindrico provvisto di:</w:t>
      </w: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>/ pozzetto sonda mandata;</w:t>
      </w:r>
    </w:p>
    <w:p w:rsidR="003A4270" w:rsidRPr="00AD04E1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>/ disareatore;</w:t>
      </w:r>
    </w:p>
    <w:p w:rsidR="003A4270" w:rsidRPr="0052185A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>/ resistenze elettriche integrative 2+2</w:t>
      </w:r>
      <w:r>
        <w:rPr>
          <w:rFonts w:asciiTheme="majorHAnsi" w:hAnsiTheme="majorHAnsi" w:cstheme="minorHAnsi"/>
          <w:bCs/>
          <w:color w:val="333333"/>
          <w:sz w:val="24"/>
          <w:szCs w:val="24"/>
        </w:rPr>
        <w:t>+2</w:t>
      </w:r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 xml:space="preserve"> kW</w:t>
      </w:r>
    </w:p>
    <w:p w:rsidR="003A4270" w:rsidRPr="00E40E2C" w:rsidRDefault="003A4270" w:rsidP="003A427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3A4270" w:rsidRPr="00E40E2C" w:rsidRDefault="003A4270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sectPr w:rsidR="003A4270" w:rsidRPr="00E40E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roximaNova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Nov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roximaNova-Regular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967AD"/>
    <w:multiLevelType w:val="hybridMultilevel"/>
    <w:tmpl w:val="EB965E50"/>
    <w:lvl w:ilvl="0" w:tplc="5F26BC64">
      <w:numFmt w:val="bullet"/>
      <w:lvlText w:val="-"/>
      <w:lvlJc w:val="left"/>
      <w:pPr>
        <w:ind w:left="720" w:hanging="360"/>
      </w:pPr>
      <w:rPr>
        <w:rFonts w:ascii="Calibri Light" w:eastAsia="ProximaNova-Light" w:hAnsi="Calibri Light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15"/>
    <w:rsid w:val="00063522"/>
    <w:rsid w:val="000810BA"/>
    <w:rsid w:val="000B454B"/>
    <w:rsid w:val="000C23E9"/>
    <w:rsid w:val="00177393"/>
    <w:rsid w:val="001C20EE"/>
    <w:rsid w:val="002A7790"/>
    <w:rsid w:val="003043E6"/>
    <w:rsid w:val="00311A29"/>
    <w:rsid w:val="003A4270"/>
    <w:rsid w:val="0042094B"/>
    <w:rsid w:val="0043043B"/>
    <w:rsid w:val="004E5E26"/>
    <w:rsid w:val="00657AE3"/>
    <w:rsid w:val="00671260"/>
    <w:rsid w:val="008504DD"/>
    <w:rsid w:val="00874F03"/>
    <w:rsid w:val="008835FE"/>
    <w:rsid w:val="008D5222"/>
    <w:rsid w:val="0097390A"/>
    <w:rsid w:val="009B1C3D"/>
    <w:rsid w:val="00A27F9A"/>
    <w:rsid w:val="00B31169"/>
    <w:rsid w:val="00B34B1D"/>
    <w:rsid w:val="00B551B8"/>
    <w:rsid w:val="00C721CE"/>
    <w:rsid w:val="00CF1890"/>
    <w:rsid w:val="00D8692D"/>
    <w:rsid w:val="00E34CFD"/>
    <w:rsid w:val="00E40E2C"/>
    <w:rsid w:val="00EA4A15"/>
    <w:rsid w:val="00EA70EE"/>
    <w:rsid w:val="00EC0041"/>
    <w:rsid w:val="00EE3849"/>
    <w:rsid w:val="00EF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CBA5"/>
  <w15:chartTrackingRefBased/>
  <w15:docId w15:val="{7D6398E8-6870-44DD-ACD7-0680B76C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5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16170-A4A2-4472-8E86-DDE048B13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Gennari</dc:creator>
  <cp:keywords/>
  <dc:description/>
  <cp:lastModifiedBy>Mirko Cimarelli</cp:lastModifiedBy>
  <cp:revision>24</cp:revision>
  <dcterms:created xsi:type="dcterms:W3CDTF">2016-06-22T08:04:00Z</dcterms:created>
  <dcterms:modified xsi:type="dcterms:W3CDTF">2019-06-26T14:54:00Z</dcterms:modified>
</cp:coreProperties>
</file>