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2B3CA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D038A7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0F0E0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2 ZONE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D038A7" w:rsidRPr="003E0F4B" w:rsidRDefault="002B3CA5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D038A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5</w:t>
      </w:r>
      <w:r w:rsidR="00D038A7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D038A7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D038A7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modula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in continuo con logica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idraulici mandata e r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filettati;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alvola di laminazione,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D038A7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D038A7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7,14 kW, con COP 3,42;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5,98 kW, con EER 3,19;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4,4 kW, con COP 5,02;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5,05 kW, con EER 3,16;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2,6 kW;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A;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D038A7" w:rsidRPr="0036210F" w:rsidRDefault="00D038A7" w:rsidP="00D038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59 dB (A).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2B3CA5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2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epossidiche, con pannellino con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icazione led funzionamento/b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(4 attacchi),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Sonda per temperatura mandata impian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to riscaldamento/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 (2 kW + 2 kW);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Due circolatori modulanti in continua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 logica PWM sulla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led stato circolatore, prevalenza disponibile 3,8 m con 1350 l/h;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mediante anodo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attivo al titanio e anodo di magnesio, di capacità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127 Kg;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43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</w:t>
      </w:r>
      <w:r w:rsidRPr="000F0E09">
        <w:rPr>
          <w:rFonts w:asciiTheme="majorHAnsi" w:eastAsia="ProximaNova-Light" w:hAnsiTheme="majorHAnsi" w:cs="ProximaNova-Regular"/>
          <w:color w:val="333333"/>
          <w:sz w:val="24"/>
          <w:szCs w:val="24"/>
        </w:rPr>
        <w:t>ZIONALITA' CARATTERISTICHE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Zone Manager caldo/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reddo :</w:t>
      </w:r>
      <w:proofErr w:type="gram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disposit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ivo elettronico di gestione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sistema di riscaldamento/raffre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scamento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multizona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che consente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gestire fino a due zone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diretta senza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 miscelatrice), o una 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monotemperatura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ed una zona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multitemperatura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miscelata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miscelatrice). Possono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essere gesti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 sia zone operanti in modalità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riscaldamento invernale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che raffrescamento estivo.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fotovoltaico: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interazione con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mpianti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collegamento ad applicazioni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Integrazione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con generatore esterno generico: possibilità di sostituzione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dell'integrazione elettrica con generatore esterno alternativo;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forzare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 pompa di calore ad una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circolatore di rilancio: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gestire un circolatore di rilancio;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comfort sanitario: mantenimento in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F0E09" w:rsidRPr="0013109E" w:rsidRDefault="000F0E0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2B3CA5" w:rsidRPr="002B3CA5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2B3CA5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2B3CA5" w:rsidRPr="000C23E9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2B3CA5" w:rsidRPr="00CF1890" w:rsidRDefault="002B3CA5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2B3C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F0E09"/>
    <w:rsid w:val="0013109E"/>
    <w:rsid w:val="002B3CA5"/>
    <w:rsid w:val="003E0F4B"/>
    <w:rsid w:val="0042094B"/>
    <w:rsid w:val="004E5E26"/>
    <w:rsid w:val="00874F03"/>
    <w:rsid w:val="008835FE"/>
    <w:rsid w:val="0097390A"/>
    <w:rsid w:val="00B34B1D"/>
    <w:rsid w:val="00CF1890"/>
    <w:rsid w:val="00D038A7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2018-02-24T08:17:00Z</dcterms:modified>
</cp:coreProperties>
</file>